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BDE83C">
      <w:pPr>
        <w:jc w:val="center"/>
        <w:rPr>
          <w:rFonts w:hint="eastAsia" w:ascii="宋体" w:hAnsi="宋体" w:eastAsia="宋体" w:cs="宋体"/>
          <w:b/>
          <w:bCs/>
          <w:color w:val="FF0000"/>
          <w:spacing w:val="6"/>
          <w:sz w:val="36"/>
          <w:szCs w:val="36"/>
          <w:u w:val="none"/>
        </w:rPr>
      </w:pPr>
    </w:p>
    <w:p w14:paraId="6262CCEF"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  <w:t>胜利高铁沿线风貌改善，胜利街道前进、桑园、胡家湾、联合社区项目预拌混凝土代加工及运输评审情况</w:t>
      </w:r>
      <w:bookmarkEnd w:id="0"/>
    </w:p>
    <w:p w14:paraId="3D53B85D">
      <w:pPr>
        <w:pStyle w:val="3"/>
        <w:rPr>
          <w:rFonts w:hint="eastAsia"/>
          <w:color w:val="auto"/>
          <w:lang w:val="en-US" w:eastAsia="zh-CN"/>
        </w:rPr>
      </w:pPr>
    </w:p>
    <w:p w14:paraId="301250D3">
      <w:pPr>
        <w:pStyle w:val="3"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1、项目编号：ZJNJ-2025069</w:t>
      </w:r>
    </w:p>
    <w:p w14:paraId="0EF6FD55">
      <w:pPr>
        <w:pStyle w:val="3"/>
        <w:numPr>
          <w:ilvl w:val="0"/>
          <w:numId w:val="0"/>
        </w:numPr>
        <w:spacing w:line="360" w:lineRule="auto"/>
        <w:rPr>
          <w:rFonts w:hint="default"/>
          <w:b/>
          <w:bCs/>
          <w:color w:val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2、</w:t>
      </w:r>
      <w:r>
        <w:rPr>
          <w:rFonts w:hint="eastAsia"/>
          <w:b/>
          <w:bCs/>
          <w:color w:val="auto"/>
          <w:lang w:val="en-US" w:eastAsia="zh-CN"/>
        </w:rPr>
        <w:t>资格审查、符合性审查</w:t>
      </w:r>
    </w:p>
    <w:tbl>
      <w:tblPr>
        <w:tblStyle w:val="5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4038"/>
        <w:gridCol w:w="2778"/>
        <w:gridCol w:w="1949"/>
      </w:tblGrid>
      <w:tr w14:paraId="05770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73" w:type="dxa"/>
            <w:noWrap w:val="0"/>
            <w:vAlign w:val="center"/>
          </w:tcPr>
          <w:p w14:paraId="1AB20D88">
            <w:pPr>
              <w:pStyle w:val="3"/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038" w:type="dxa"/>
            <w:noWrap w:val="0"/>
            <w:vAlign w:val="center"/>
          </w:tcPr>
          <w:p w14:paraId="4C3E36F0">
            <w:pPr>
              <w:pStyle w:val="3"/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投标人名称</w:t>
            </w:r>
          </w:p>
        </w:tc>
        <w:tc>
          <w:tcPr>
            <w:tcW w:w="2778" w:type="dxa"/>
            <w:noWrap w:val="0"/>
            <w:vAlign w:val="center"/>
          </w:tcPr>
          <w:p w14:paraId="265E7129">
            <w:pPr>
              <w:pStyle w:val="3"/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是否通过资格审查、符合性审查</w:t>
            </w:r>
          </w:p>
        </w:tc>
        <w:tc>
          <w:tcPr>
            <w:tcW w:w="1949" w:type="dxa"/>
            <w:noWrap w:val="0"/>
            <w:vAlign w:val="center"/>
          </w:tcPr>
          <w:p w14:paraId="6E55E9F0">
            <w:pPr>
              <w:pStyle w:val="3"/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未通过审查原因</w:t>
            </w:r>
          </w:p>
        </w:tc>
      </w:tr>
      <w:tr w14:paraId="6A0EB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73" w:type="dxa"/>
            <w:noWrap w:val="0"/>
            <w:vAlign w:val="center"/>
          </w:tcPr>
          <w:p w14:paraId="50806C4F">
            <w:pPr>
              <w:pStyle w:val="3"/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038" w:type="dxa"/>
            <w:noWrap w:val="0"/>
            <w:vAlign w:val="center"/>
          </w:tcPr>
          <w:p w14:paraId="4BECEFF4">
            <w:pPr>
              <w:widowControl/>
              <w:spacing w:line="240" w:lineRule="auto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内江市东兴区砼才混凝土加工厂</w:t>
            </w:r>
          </w:p>
        </w:tc>
        <w:tc>
          <w:tcPr>
            <w:tcW w:w="2778" w:type="dxa"/>
            <w:noWrap w:val="0"/>
            <w:vAlign w:val="center"/>
          </w:tcPr>
          <w:p w14:paraId="336B676E">
            <w:pPr>
              <w:pStyle w:val="3"/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949" w:type="dxa"/>
            <w:noWrap w:val="0"/>
            <w:vAlign w:val="center"/>
          </w:tcPr>
          <w:p w14:paraId="49948D29">
            <w:pPr>
              <w:pStyle w:val="3"/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083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673" w:type="dxa"/>
            <w:noWrap w:val="0"/>
            <w:vAlign w:val="center"/>
          </w:tcPr>
          <w:p w14:paraId="70F887CF">
            <w:pPr>
              <w:pStyle w:val="3"/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038" w:type="dxa"/>
            <w:noWrap w:val="0"/>
            <w:vAlign w:val="center"/>
          </w:tcPr>
          <w:p w14:paraId="08C85030">
            <w:pPr>
              <w:widowControl/>
              <w:spacing w:line="240" w:lineRule="auto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内江众祥建材有限公司</w:t>
            </w:r>
          </w:p>
        </w:tc>
        <w:tc>
          <w:tcPr>
            <w:tcW w:w="2778" w:type="dxa"/>
            <w:noWrap w:val="0"/>
            <w:vAlign w:val="center"/>
          </w:tcPr>
          <w:p w14:paraId="69CC48C1">
            <w:pPr>
              <w:pStyle w:val="3"/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949" w:type="dxa"/>
            <w:noWrap w:val="0"/>
            <w:vAlign w:val="center"/>
          </w:tcPr>
          <w:p w14:paraId="199C1848">
            <w:pPr>
              <w:pStyle w:val="3"/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2C50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673" w:type="dxa"/>
            <w:noWrap w:val="0"/>
            <w:vAlign w:val="center"/>
          </w:tcPr>
          <w:p w14:paraId="7F200F44">
            <w:pPr>
              <w:pStyle w:val="3"/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038" w:type="dxa"/>
            <w:noWrap w:val="0"/>
            <w:vAlign w:val="center"/>
          </w:tcPr>
          <w:p w14:paraId="4DA6F526">
            <w:pPr>
              <w:widowControl/>
              <w:spacing w:line="240" w:lineRule="auto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内江市峰华建材有限公司</w:t>
            </w:r>
          </w:p>
        </w:tc>
        <w:tc>
          <w:tcPr>
            <w:tcW w:w="2778" w:type="dxa"/>
            <w:noWrap w:val="0"/>
            <w:vAlign w:val="center"/>
          </w:tcPr>
          <w:p w14:paraId="1B02DE52">
            <w:pPr>
              <w:pStyle w:val="3"/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1949" w:type="dxa"/>
            <w:noWrap w:val="0"/>
            <w:vAlign w:val="center"/>
          </w:tcPr>
          <w:p w14:paraId="784CE967">
            <w:pPr>
              <w:pStyle w:val="3"/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481A992">
      <w:pPr>
        <w:pStyle w:val="3"/>
        <w:spacing w:line="360" w:lineRule="auto"/>
        <w:rPr>
          <w:rFonts w:hint="eastAsia"/>
          <w:color w:val="auto"/>
          <w:lang w:val="en-US" w:eastAsia="zh-CN"/>
        </w:rPr>
      </w:pPr>
    </w:p>
    <w:p w14:paraId="174B165C">
      <w:pPr>
        <w:pStyle w:val="3"/>
        <w:spacing w:line="360" w:lineRule="auto"/>
        <w:rPr>
          <w:rFonts w:hint="default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3、评审结果</w:t>
      </w:r>
    </w:p>
    <w:tbl>
      <w:tblPr>
        <w:tblStyle w:val="4"/>
        <w:tblW w:w="103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4197"/>
        <w:gridCol w:w="1885"/>
        <w:gridCol w:w="2347"/>
      </w:tblGrid>
      <w:tr w14:paraId="7E601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69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成交候选人顺序</w:t>
            </w:r>
          </w:p>
        </w:tc>
        <w:tc>
          <w:tcPr>
            <w:tcW w:w="4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42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供应商名称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B5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平均得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9A5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不含税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最终报价（元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/m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 w14:paraId="39F3F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9F8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第一成交候选人</w:t>
            </w:r>
          </w:p>
        </w:tc>
        <w:tc>
          <w:tcPr>
            <w:tcW w:w="4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67B21A6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内江市东兴区砼才混凝土加工厂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7F76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86.83 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FA14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加工单价：￥36.28运输单价：￥46.79</w:t>
            </w:r>
          </w:p>
        </w:tc>
      </w:tr>
      <w:tr w14:paraId="08399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54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第二成交候选人</w:t>
            </w:r>
          </w:p>
        </w:tc>
        <w:tc>
          <w:tcPr>
            <w:tcW w:w="4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DE18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内江众祥建材有限公司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91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79.16 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33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加工单价：￥36.46运输单价：￥50.49</w:t>
            </w:r>
          </w:p>
        </w:tc>
      </w:tr>
      <w:tr w14:paraId="2E50B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29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第三成交候选人</w:t>
            </w:r>
          </w:p>
        </w:tc>
        <w:tc>
          <w:tcPr>
            <w:tcW w:w="4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900FA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内江市峰华建材有限公司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3A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77.21 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8B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加工单价：￥36.65运输单价：￥50.68</w:t>
            </w:r>
          </w:p>
        </w:tc>
      </w:tr>
    </w:tbl>
    <w:p w14:paraId="55D9D9B8">
      <w:pPr>
        <w:jc w:val="both"/>
        <w:rPr>
          <w:rFonts w:hint="eastAsia" w:ascii="宋体" w:hAnsi="宋体" w:eastAsia="宋体" w:cs="宋体"/>
          <w:b/>
          <w:bCs/>
          <w:color w:val="auto"/>
          <w:sz w:val="36"/>
          <w:szCs w:val="36"/>
          <w:u w:val="none"/>
          <w:lang w:val="en-US" w:eastAsia="zh-CN"/>
        </w:rPr>
      </w:pPr>
    </w:p>
    <w:p w14:paraId="1580D0C3"/>
    <w:sectPr>
      <w:pgSz w:w="11906" w:h="16838"/>
      <w:pgMar w:top="873" w:right="1236" w:bottom="873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431B9"/>
    <w:rsid w:val="34D431B9"/>
    <w:rsid w:val="6208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tabs>
        <w:tab w:val="left" w:pos="780"/>
      </w:tabs>
      <w:spacing w:after="120"/>
      <w:ind w:firstLine="420" w:firstLineChars="100"/>
    </w:pPr>
  </w:style>
  <w:style w:type="paragraph" w:styleId="3">
    <w:name w:val="Body Text"/>
    <w:basedOn w:val="1"/>
    <w:next w:val="2"/>
    <w:qFormat/>
    <w:uiPriority w:val="1"/>
    <w:rPr>
      <w:sz w:val="24"/>
      <w:szCs w:val="24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273</Characters>
  <Lines>0</Lines>
  <Paragraphs>0</Paragraphs>
  <TotalTime>1</TotalTime>
  <ScaleCrop>false</ScaleCrop>
  <LinksUpToDate>false</LinksUpToDate>
  <CharactersWithSpaces>279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2025-03-27T08:29:00Z</dcterms:created>
  <dc:creator>baby</dc:creator>
  <cp:lastModifiedBy>蒋小丑</cp:lastModifiedBy>
  <dcterms:modified xsi:type="dcterms:W3CDTF">2025-06-05T07:16:35Z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525EDE95306240C6B7ED87870D27C16E_13</vt:lpwstr>
  </property>
  <property fmtid="{D5CDD505-2E9C-101B-9397-08002B2CF9AE}" pid="4" name="KSOTemplateDocerSaveRecord">
    <vt:lpwstr>eyJoZGlkIjoiNjhhOTNhMTZlMTliODllMzgxZjU2MjJkOTFkMzVhMDIiLCJ1c2VySWQiOiI2MzE5MTkxNDYifQ==</vt:lpwstr>
  </property>
</Properties>
</file>